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BDD92F" w14:textId="20257180" w:rsidR="00DF5E0E" w:rsidRPr="005B3680" w:rsidRDefault="00DF5E0E" w:rsidP="00DF5E0E">
      <w:pPr>
        <w:spacing w:line="276" w:lineRule="auto"/>
        <w:jc w:val="center"/>
        <w:rPr>
          <w:rFonts w:ascii="Calibri" w:hAnsi="Calibri" w:cs="Calibri"/>
          <w:sz w:val="28"/>
          <w:szCs w:val="28"/>
        </w:rPr>
      </w:pPr>
      <w:r w:rsidRPr="005B3680">
        <w:rPr>
          <w:rFonts w:ascii="Calibri" w:hAnsi="Calibri" w:cs="Calibri"/>
          <w:b/>
          <w:color w:val="FF0000"/>
          <w:sz w:val="28"/>
          <w:szCs w:val="28"/>
          <w:u w:val="single"/>
        </w:rPr>
        <w:t>Complaints Procedure</w:t>
      </w:r>
    </w:p>
    <w:p w14:paraId="3541D0C4" w14:textId="77777777" w:rsidR="00DF5E0E" w:rsidRPr="00796571" w:rsidRDefault="00DF5E0E" w:rsidP="00DF5E0E">
      <w:pPr>
        <w:tabs>
          <w:tab w:val="left" w:pos="720"/>
        </w:tabs>
        <w:spacing w:line="276" w:lineRule="auto"/>
        <w:ind w:left="720" w:hanging="720"/>
        <w:rPr>
          <w:rFonts w:ascii="Calibri" w:hAnsi="Calibri" w:cs="Calibri"/>
          <w:b/>
          <w:color w:val="FF0000"/>
          <w:u w:val="single"/>
        </w:rPr>
      </w:pPr>
    </w:p>
    <w:p w14:paraId="38F2D03C" w14:textId="1EF7D6AA" w:rsidR="00DF5E0E" w:rsidRPr="00796571" w:rsidRDefault="00DF5E0E" w:rsidP="00DF5E0E">
      <w:pPr>
        <w:tabs>
          <w:tab w:val="left" w:pos="720"/>
        </w:tabs>
        <w:spacing w:line="276" w:lineRule="auto"/>
        <w:ind w:left="720" w:hanging="720"/>
        <w:rPr>
          <w:rFonts w:ascii="Calibri" w:hAnsi="Calibri" w:cs="Calibri"/>
          <w:b/>
        </w:rPr>
      </w:pPr>
      <w:r w:rsidRPr="00796571">
        <w:rPr>
          <w:rFonts w:ascii="Calibri" w:hAnsi="Calibri" w:cs="Calibri"/>
          <w:b/>
        </w:rPr>
        <w:t>Introduction</w:t>
      </w:r>
    </w:p>
    <w:p w14:paraId="562B7040" w14:textId="77777777" w:rsidR="00DF5E0E" w:rsidRPr="00796571" w:rsidRDefault="00DF5E0E" w:rsidP="00DF5E0E">
      <w:pPr>
        <w:tabs>
          <w:tab w:val="left" w:pos="720"/>
        </w:tabs>
        <w:spacing w:line="276" w:lineRule="auto"/>
        <w:ind w:left="720" w:hanging="720"/>
        <w:rPr>
          <w:rFonts w:ascii="Calibri" w:hAnsi="Calibri" w:cs="Calibri"/>
          <w:b/>
        </w:rPr>
      </w:pPr>
    </w:p>
    <w:p w14:paraId="5B7E3B03" w14:textId="77777777" w:rsidR="00DF5E0E" w:rsidRPr="00796571" w:rsidRDefault="00DF5E0E" w:rsidP="00DF5E0E">
      <w:pPr>
        <w:tabs>
          <w:tab w:val="left" w:pos="0"/>
        </w:tabs>
        <w:spacing w:line="276" w:lineRule="auto"/>
        <w:rPr>
          <w:rFonts w:ascii="Calibri" w:hAnsi="Calibri" w:cs="Calibri"/>
        </w:rPr>
      </w:pPr>
      <w:r w:rsidRPr="00796571">
        <w:rPr>
          <w:rFonts w:ascii="Calibri" w:hAnsi="Calibri" w:cs="Calibri"/>
        </w:rPr>
        <w:t>As required by the Management Committee, The Advice Centre has established this procedure for dealing with complaints from clients, so that we can resolve as many as possible within the centre.</w:t>
      </w:r>
    </w:p>
    <w:p w14:paraId="14AAD449" w14:textId="77777777" w:rsidR="00DF5E0E" w:rsidRPr="00796571" w:rsidRDefault="00DF5E0E" w:rsidP="00DF5E0E">
      <w:pPr>
        <w:tabs>
          <w:tab w:val="left" w:pos="0"/>
        </w:tabs>
        <w:spacing w:line="276" w:lineRule="auto"/>
        <w:rPr>
          <w:rFonts w:ascii="Calibri" w:hAnsi="Calibri" w:cs="Calibri"/>
        </w:rPr>
      </w:pPr>
    </w:p>
    <w:p w14:paraId="789EA119" w14:textId="77777777" w:rsidR="00DF5E0E" w:rsidRPr="00796571" w:rsidRDefault="00DF5E0E" w:rsidP="00DF5E0E">
      <w:pPr>
        <w:tabs>
          <w:tab w:val="left" w:pos="0"/>
        </w:tabs>
        <w:spacing w:line="276" w:lineRule="auto"/>
        <w:rPr>
          <w:rFonts w:ascii="Calibri" w:hAnsi="Calibri" w:cs="Calibri"/>
        </w:rPr>
      </w:pPr>
      <w:r w:rsidRPr="00796571">
        <w:rPr>
          <w:rFonts w:ascii="Calibri" w:hAnsi="Calibri" w:cs="Calibri"/>
        </w:rPr>
        <w:t>Some of the complaints against the Centre will be well founded. We all make mistakes and so the best approach is one of honesty and realism when problems arise. Complaints must be dealt with sympathetically and quickly. Our reputation depends on this, as it is all part of our "Quality Service".</w:t>
      </w:r>
    </w:p>
    <w:p w14:paraId="7C8462C6" w14:textId="77777777" w:rsidR="00DF5E0E" w:rsidRDefault="00DF5E0E" w:rsidP="00DF5E0E">
      <w:pPr>
        <w:tabs>
          <w:tab w:val="left" w:pos="720"/>
        </w:tabs>
        <w:spacing w:line="276" w:lineRule="auto"/>
        <w:ind w:left="720" w:hanging="720"/>
        <w:rPr>
          <w:rFonts w:ascii="Calibri" w:hAnsi="Calibri" w:cs="Calibri"/>
          <w:b/>
        </w:rPr>
      </w:pPr>
    </w:p>
    <w:p w14:paraId="78973F34" w14:textId="3CDCC528" w:rsidR="00DF5E0E" w:rsidRPr="00796571" w:rsidRDefault="00DF5E0E" w:rsidP="00DF5E0E">
      <w:pPr>
        <w:tabs>
          <w:tab w:val="left" w:pos="720"/>
        </w:tabs>
        <w:spacing w:line="276" w:lineRule="auto"/>
        <w:ind w:left="720" w:hanging="720"/>
        <w:rPr>
          <w:rFonts w:ascii="Calibri" w:hAnsi="Calibri" w:cs="Calibri"/>
          <w:b/>
        </w:rPr>
      </w:pPr>
      <w:r w:rsidRPr="00796571">
        <w:rPr>
          <w:rFonts w:ascii="Calibri" w:hAnsi="Calibri" w:cs="Calibri"/>
          <w:b/>
        </w:rPr>
        <w:t>Central Register of Complaints</w:t>
      </w:r>
    </w:p>
    <w:p w14:paraId="5D60A94C" w14:textId="77777777" w:rsidR="00DF5E0E" w:rsidRPr="00796571" w:rsidRDefault="00DF5E0E" w:rsidP="00DF5E0E">
      <w:pPr>
        <w:tabs>
          <w:tab w:val="left" w:pos="720"/>
        </w:tabs>
        <w:spacing w:line="276" w:lineRule="auto"/>
        <w:ind w:left="720" w:hanging="720"/>
        <w:rPr>
          <w:rFonts w:ascii="Calibri" w:hAnsi="Calibri" w:cs="Calibri"/>
        </w:rPr>
      </w:pPr>
    </w:p>
    <w:p w14:paraId="604BA8BE" w14:textId="77777777" w:rsidR="00DF5E0E" w:rsidRPr="00796571" w:rsidRDefault="00DF5E0E" w:rsidP="00DF5E0E">
      <w:pPr>
        <w:spacing w:line="276" w:lineRule="auto"/>
        <w:rPr>
          <w:rFonts w:ascii="Calibri" w:hAnsi="Calibri" w:cs="Calibri"/>
        </w:rPr>
      </w:pPr>
      <w:r w:rsidRPr="00796571">
        <w:rPr>
          <w:rFonts w:ascii="Calibri" w:hAnsi="Calibri" w:cs="Calibri"/>
        </w:rPr>
        <w:t>In the absence of the Chairperson, another Committee Member will be delegated to deputise and may also substitute in the procedure set out below in appropriate circumstances.</w:t>
      </w:r>
    </w:p>
    <w:p w14:paraId="51955C96" w14:textId="77777777" w:rsidR="00DF5E0E" w:rsidRPr="00796571" w:rsidRDefault="00DF5E0E" w:rsidP="00DF5E0E">
      <w:pPr>
        <w:tabs>
          <w:tab w:val="left" w:pos="720"/>
        </w:tabs>
        <w:spacing w:line="276" w:lineRule="auto"/>
        <w:ind w:left="720" w:hanging="720"/>
        <w:rPr>
          <w:rFonts w:ascii="Calibri" w:hAnsi="Calibri" w:cs="Calibri"/>
        </w:rPr>
      </w:pPr>
    </w:p>
    <w:p w14:paraId="6A0DBEFB" w14:textId="7DCE3E90" w:rsidR="00DF5E0E" w:rsidRPr="00796571" w:rsidRDefault="00DF5E0E" w:rsidP="00DF5E0E">
      <w:pPr>
        <w:tabs>
          <w:tab w:val="left" w:pos="720"/>
        </w:tabs>
        <w:spacing w:line="276" w:lineRule="auto"/>
        <w:ind w:left="720" w:hanging="720"/>
        <w:rPr>
          <w:rFonts w:ascii="Calibri" w:hAnsi="Calibri" w:cs="Calibri"/>
          <w:b/>
        </w:rPr>
      </w:pPr>
      <w:r w:rsidRPr="00796571">
        <w:rPr>
          <w:rFonts w:ascii="Calibri" w:hAnsi="Calibri" w:cs="Calibri"/>
          <w:b/>
        </w:rPr>
        <w:t>Procedure</w:t>
      </w:r>
    </w:p>
    <w:p w14:paraId="2C6490E1" w14:textId="77777777" w:rsidR="00DF5E0E" w:rsidRPr="00796571" w:rsidRDefault="00DF5E0E" w:rsidP="00DF5E0E">
      <w:pPr>
        <w:tabs>
          <w:tab w:val="left" w:pos="720"/>
        </w:tabs>
        <w:spacing w:line="276" w:lineRule="auto"/>
        <w:ind w:left="720" w:hanging="720"/>
        <w:rPr>
          <w:rFonts w:ascii="Calibri" w:hAnsi="Calibri" w:cs="Calibri"/>
        </w:rPr>
      </w:pPr>
    </w:p>
    <w:p w14:paraId="2916DE95" w14:textId="77777777" w:rsidR="00DF5E0E" w:rsidRPr="00796571" w:rsidRDefault="00DF5E0E" w:rsidP="00DF5E0E">
      <w:pPr>
        <w:tabs>
          <w:tab w:val="left" w:pos="720"/>
        </w:tabs>
        <w:spacing w:line="276" w:lineRule="auto"/>
        <w:ind w:left="720" w:hanging="720"/>
        <w:rPr>
          <w:rFonts w:ascii="Calibri" w:hAnsi="Calibri" w:cs="Calibri"/>
          <w:b/>
        </w:rPr>
      </w:pPr>
      <w:r w:rsidRPr="00796571">
        <w:rPr>
          <w:rFonts w:ascii="Calibri" w:hAnsi="Calibri" w:cs="Calibri"/>
          <w:b/>
        </w:rPr>
        <w:t>Preliminary Stage</w:t>
      </w:r>
    </w:p>
    <w:p w14:paraId="6D65C19C" w14:textId="0827142E" w:rsidR="00DF5E0E" w:rsidRPr="00DF5E0E" w:rsidRDefault="00DF5E0E" w:rsidP="00DF5E0E">
      <w:pPr>
        <w:pStyle w:val="ListParagraph"/>
        <w:numPr>
          <w:ilvl w:val="0"/>
          <w:numId w:val="2"/>
        </w:numPr>
        <w:tabs>
          <w:tab w:val="left" w:pos="720"/>
        </w:tabs>
        <w:spacing w:line="276" w:lineRule="auto"/>
        <w:rPr>
          <w:rFonts w:ascii="Calibri" w:hAnsi="Calibri" w:cs="Calibri"/>
        </w:rPr>
      </w:pPr>
      <w:r w:rsidRPr="00DF5E0E">
        <w:rPr>
          <w:rFonts w:ascii="Calibri" w:hAnsi="Calibri" w:cs="Calibri"/>
        </w:rPr>
        <w:t xml:space="preserve">The complaint should be received either via e-mail, letter, in person or by  </w:t>
      </w:r>
    </w:p>
    <w:p w14:paraId="73C16273" w14:textId="77777777" w:rsidR="00DF5E0E" w:rsidRPr="00796571" w:rsidRDefault="00DF5E0E" w:rsidP="00DF5E0E">
      <w:pPr>
        <w:tabs>
          <w:tab w:val="left" w:pos="720"/>
        </w:tabs>
        <w:spacing w:line="276" w:lineRule="auto"/>
        <w:ind w:left="720" w:hanging="720"/>
        <w:rPr>
          <w:rFonts w:ascii="Calibri" w:hAnsi="Calibri" w:cs="Calibri"/>
        </w:rPr>
      </w:pPr>
      <w:r w:rsidRPr="00796571">
        <w:rPr>
          <w:rFonts w:ascii="Calibri" w:hAnsi="Calibri" w:cs="Calibri"/>
        </w:rPr>
        <w:t xml:space="preserve">          </w:t>
      </w:r>
      <w:r>
        <w:rPr>
          <w:rFonts w:ascii="Calibri" w:hAnsi="Calibri" w:cs="Calibri"/>
        </w:rPr>
        <w:t xml:space="preserve">  </w:t>
      </w:r>
      <w:r w:rsidRPr="00796571">
        <w:rPr>
          <w:rFonts w:ascii="Calibri" w:hAnsi="Calibri" w:cs="Calibri"/>
        </w:rPr>
        <w:t xml:space="preserve"> telephone. An advisor must alert their line manager if a client has made it known that they are unhappy with the service regardless of whether they state that they want to make a formal complaint. </w:t>
      </w:r>
    </w:p>
    <w:p w14:paraId="5CEABB74" w14:textId="0175DF69" w:rsidR="00DF5E0E" w:rsidRPr="00DF5E0E" w:rsidRDefault="00DF5E0E" w:rsidP="00DF5E0E">
      <w:pPr>
        <w:pStyle w:val="ListParagraph"/>
        <w:numPr>
          <w:ilvl w:val="0"/>
          <w:numId w:val="2"/>
        </w:numPr>
        <w:spacing w:line="276" w:lineRule="auto"/>
        <w:rPr>
          <w:rFonts w:ascii="Calibri" w:hAnsi="Calibri" w:cs="Calibri"/>
        </w:rPr>
      </w:pPr>
      <w:r w:rsidRPr="00DF5E0E">
        <w:rPr>
          <w:rFonts w:ascii="Calibri" w:hAnsi="Calibri" w:cs="Calibri"/>
        </w:rPr>
        <w:t>A complaint form must be completed by the client if formal complaint or by the Complaints Officer if via staff member.</w:t>
      </w:r>
    </w:p>
    <w:p w14:paraId="34263DB6" w14:textId="22086489" w:rsidR="00DF5E0E" w:rsidRPr="00DF5E0E" w:rsidRDefault="00DF5E0E" w:rsidP="00DF5E0E">
      <w:pPr>
        <w:pStyle w:val="ListParagraph"/>
        <w:numPr>
          <w:ilvl w:val="0"/>
          <w:numId w:val="2"/>
        </w:numPr>
        <w:spacing w:line="276" w:lineRule="auto"/>
        <w:rPr>
          <w:rFonts w:ascii="Calibri" w:hAnsi="Calibri" w:cs="Calibri"/>
        </w:rPr>
      </w:pPr>
      <w:r w:rsidRPr="00DF5E0E">
        <w:rPr>
          <w:rFonts w:ascii="Calibri" w:hAnsi="Calibri" w:cs="Calibri"/>
        </w:rPr>
        <w:t>The Complaints Officer is responsible for entering the complaint in the Central Register.</w:t>
      </w:r>
    </w:p>
    <w:p w14:paraId="3A1A5086" w14:textId="77777777" w:rsidR="00DF5E0E" w:rsidRPr="00796571" w:rsidRDefault="00DF5E0E" w:rsidP="00DF5E0E">
      <w:pPr>
        <w:spacing w:line="276" w:lineRule="auto"/>
        <w:rPr>
          <w:rFonts w:ascii="Calibri" w:hAnsi="Calibri" w:cs="Calibri"/>
          <w:b/>
        </w:rPr>
      </w:pPr>
    </w:p>
    <w:p w14:paraId="1E90039E" w14:textId="6B26D470" w:rsidR="00DF5E0E" w:rsidRPr="00796571" w:rsidRDefault="00DF5E0E" w:rsidP="00DF5E0E">
      <w:pPr>
        <w:spacing w:line="276" w:lineRule="auto"/>
        <w:rPr>
          <w:rFonts w:ascii="Calibri" w:hAnsi="Calibri" w:cs="Calibri"/>
        </w:rPr>
      </w:pPr>
      <w:r w:rsidRPr="00796571">
        <w:rPr>
          <w:rFonts w:ascii="Calibri" w:hAnsi="Calibri" w:cs="Calibri"/>
          <w:b/>
        </w:rPr>
        <w:t>Stage 1</w:t>
      </w:r>
    </w:p>
    <w:p w14:paraId="15E77D32" w14:textId="3EDDDDAC" w:rsidR="00DF5E0E" w:rsidRPr="00796571" w:rsidRDefault="00DF5E0E" w:rsidP="00DF5E0E">
      <w:pPr>
        <w:pStyle w:val="BodyTextIndent"/>
        <w:numPr>
          <w:ilvl w:val="0"/>
          <w:numId w:val="3"/>
        </w:numPr>
        <w:tabs>
          <w:tab w:val="left" w:pos="720"/>
        </w:tabs>
        <w:spacing w:after="0" w:line="276" w:lineRule="auto"/>
        <w:rPr>
          <w:rFonts w:ascii="Calibri" w:hAnsi="Calibri" w:cs="Calibri"/>
          <w:szCs w:val="24"/>
        </w:rPr>
      </w:pPr>
      <w:r w:rsidRPr="00796571">
        <w:rPr>
          <w:rFonts w:ascii="Calibri" w:hAnsi="Calibri" w:cs="Calibri"/>
          <w:szCs w:val="24"/>
        </w:rPr>
        <w:t xml:space="preserve">The </w:t>
      </w:r>
      <w:r>
        <w:rPr>
          <w:rFonts w:ascii="Calibri" w:hAnsi="Calibri" w:cs="Calibri"/>
          <w:szCs w:val="24"/>
        </w:rPr>
        <w:t>C</w:t>
      </w:r>
      <w:r w:rsidRPr="00796571">
        <w:rPr>
          <w:rFonts w:ascii="Calibri" w:hAnsi="Calibri" w:cs="Calibri"/>
          <w:szCs w:val="24"/>
        </w:rPr>
        <w:t xml:space="preserve">omplainant should be invited to speak to the </w:t>
      </w:r>
      <w:r>
        <w:rPr>
          <w:rFonts w:ascii="Calibri" w:hAnsi="Calibri" w:cs="Calibri"/>
        </w:rPr>
        <w:t>Complaints Officer</w:t>
      </w:r>
      <w:r w:rsidRPr="00796571">
        <w:rPr>
          <w:rFonts w:ascii="Calibri" w:hAnsi="Calibri" w:cs="Calibri"/>
          <w:szCs w:val="24"/>
        </w:rPr>
        <w:t xml:space="preserve">.  This can be done </w:t>
      </w:r>
    </w:p>
    <w:p w14:paraId="6CBAB4DD" w14:textId="77777777" w:rsidR="00DF5E0E" w:rsidRPr="00796571" w:rsidRDefault="00DF5E0E" w:rsidP="00DF5E0E">
      <w:pPr>
        <w:pStyle w:val="BodyTextIndent"/>
        <w:tabs>
          <w:tab w:val="left" w:pos="720"/>
        </w:tabs>
        <w:spacing w:after="0" w:line="276" w:lineRule="auto"/>
        <w:ind w:left="0" w:firstLine="0"/>
        <w:rPr>
          <w:rFonts w:ascii="Calibri" w:hAnsi="Calibri" w:cs="Calibri"/>
          <w:szCs w:val="24"/>
        </w:rPr>
      </w:pPr>
      <w:r w:rsidRPr="00796571">
        <w:rPr>
          <w:rFonts w:ascii="Calibri" w:hAnsi="Calibri" w:cs="Calibri"/>
          <w:szCs w:val="24"/>
        </w:rPr>
        <w:t xml:space="preserve">             in person or by phone, whichever is appropriate.</w:t>
      </w:r>
    </w:p>
    <w:p w14:paraId="51B969FC" w14:textId="0F94E0A9" w:rsidR="00DF5E0E" w:rsidRPr="00796571" w:rsidRDefault="00DF5E0E" w:rsidP="00DF5E0E">
      <w:pPr>
        <w:pStyle w:val="BodyTextIndent"/>
        <w:numPr>
          <w:ilvl w:val="0"/>
          <w:numId w:val="3"/>
        </w:numPr>
        <w:tabs>
          <w:tab w:val="left" w:pos="720"/>
        </w:tabs>
        <w:spacing w:after="0" w:line="276" w:lineRule="auto"/>
        <w:rPr>
          <w:rFonts w:ascii="Calibri" w:hAnsi="Calibri" w:cs="Calibri"/>
          <w:szCs w:val="24"/>
        </w:rPr>
      </w:pPr>
      <w:r w:rsidRPr="00796571">
        <w:rPr>
          <w:rFonts w:ascii="Calibri" w:hAnsi="Calibri" w:cs="Calibri"/>
          <w:szCs w:val="24"/>
        </w:rPr>
        <w:t xml:space="preserve">The </w:t>
      </w:r>
      <w:r>
        <w:rPr>
          <w:rFonts w:ascii="Calibri" w:hAnsi="Calibri" w:cs="Calibri"/>
        </w:rPr>
        <w:t>Complaints Officer</w:t>
      </w:r>
      <w:r w:rsidRPr="00796571">
        <w:rPr>
          <w:rFonts w:ascii="Calibri" w:hAnsi="Calibri" w:cs="Calibri"/>
          <w:szCs w:val="24"/>
        </w:rPr>
        <w:t xml:space="preserve"> should keep a record of the conversation on client's complaint </w:t>
      </w:r>
    </w:p>
    <w:p w14:paraId="5123D15F" w14:textId="77777777" w:rsidR="00DF5E0E" w:rsidRPr="00796571" w:rsidRDefault="00DF5E0E" w:rsidP="00DF5E0E">
      <w:pPr>
        <w:pStyle w:val="BodyTextIndent"/>
        <w:tabs>
          <w:tab w:val="left" w:pos="720"/>
        </w:tabs>
        <w:spacing w:after="0" w:line="276" w:lineRule="auto"/>
        <w:ind w:left="0" w:firstLine="0"/>
        <w:rPr>
          <w:rFonts w:ascii="Calibri" w:hAnsi="Calibri" w:cs="Calibri"/>
          <w:szCs w:val="24"/>
        </w:rPr>
      </w:pPr>
      <w:r w:rsidRPr="00796571">
        <w:rPr>
          <w:rFonts w:ascii="Calibri" w:hAnsi="Calibri" w:cs="Calibri"/>
          <w:szCs w:val="24"/>
        </w:rPr>
        <w:t xml:space="preserve">             form.</w:t>
      </w:r>
    </w:p>
    <w:p w14:paraId="662407C5" w14:textId="477F230B" w:rsidR="00DF5E0E" w:rsidRPr="00796571" w:rsidRDefault="00DF5E0E" w:rsidP="00DF5E0E">
      <w:pPr>
        <w:pStyle w:val="BodyTextIndent"/>
        <w:numPr>
          <w:ilvl w:val="0"/>
          <w:numId w:val="3"/>
        </w:numPr>
        <w:tabs>
          <w:tab w:val="left" w:pos="720"/>
        </w:tabs>
        <w:spacing w:after="0" w:line="276" w:lineRule="auto"/>
        <w:rPr>
          <w:rFonts w:ascii="Calibri" w:hAnsi="Calibri" w:cs="Calibri"/>
          <w:szCs w:val="24"/>
        </w:rPr>
      </w:pPr>
      <w:r w:rsidRPr="00796571">
        <w:rPr>
          <w:rFonts w:ascii="Calibri" w:hAnsi="Calibri" w:cs="Calibri"/>
          <w:szCs w:val="24"/>
        </w:rPr>
        <w:t xml:space="preserve">The </w:t>
      </w:r>
      <w:r>
        <w:rPr>
          <w:rFonts w:ascii="Calibri" w:hAnsi="Calibri" w:cs="Calibri"/>
        </w:rPr>
        <w:t>Complaints Officer</w:t>
      </w:r>
      <w:r w:rsidRPr="00796571">
        <w:rPr>
          <w:rFonts w:ascii="Calibri" w:hAnsi="Calibri" w:cs="Calibri"/>
          <w:szCs w:val="24"/>
        </w:rPr>
        <w:t xml:space="preserve"> will endeavour to resolve the matter.</w:t>
      </w:r>
    </w:p>
    <w:p w14:paraId="0F4AFDBD" w14:textId="77777777" w:rsidR="00DF5E0E" w:rsidRPr="00796571" w:rsidRDefault="00DF5E0E" w:rsidP="00DF5E0E">
      <w:pPr>
        <w:tabs>
          <w:tab w:val="left" w:pos="720"/>
        </w:tabs>
        <w:spacing w:line="276" w:lineRule="auto"/>
        <w:ind w:left="720" w:hanging="720"/>
        <w:rPr>
          <w:rFonts w:ascii="Calibri" w:hAnsi="Calibri" w:cs="Calibri"/>
        </w:rPr>
      </w:pPr>
    </w:p>
    <w:p w14:paraId="4AF50816" w14:textId="77777777" w:rsidR="00DF5E0E" w:rsidRPr="00796571" w:rsidRDefault="00DF5E0E" w:rsidP="00DF5E0E">
      <w:pPr>
        <w:tabs>
          <w:tab w:val="left" w:pos="720"/>
        </w:tabs>
        <w:spacing w:line="276" w:lineRule="auto"/>
        <w:ind w:left="720" w:hanging="720"/>
        <w:rPr>
          <w:rFonts w:ascii="Calibri" w:hAnsi="Calibri" w:cs="Calibri"/>
        </w:rPr>
      </w:pPr>
      <w:r w:rsidRPr="00796571">
        <w:rPr>
          <w:rFonts w:ascii="Calibri" w:hAnsi="Calibri" w:cs="Calibri"/>
        </w:rPr>
        <w:t>Stage 1 should be completed within 7 working days of receiving the complaint.</w:t>
      </w:r>
    </w:p>
    <w:p w14:paraId="35441852" w14:textId="77777777" w:rsidR="00DF5E0E" w:rsidRPr="00796571" w:rsidRDefault="00DF5E0E" w:rsidP="00DF5E0E">
      <w:pPr>
        <w:spacing w:line="276" w:lineRule="auto"/>
        <w:rPr>
          <w:rFonts w:ascii="Calibri" w:hAnsi="Calibri" w:cs="Calibri"/>
          <w:b/>
        </w:rPr>
      </w:pPr>
    </w:p>
    <w:p w14:paraId="1065E3F3" w14:textId="5A1C77A2" w:rsidR="00DF5E0E" w:rsidRPr="00796571" w:rsidRDefault="00DF5E0E" w:rsidP="00DF5E0E">
      <w:pPr>
        <w:spacing w:line="276" w:lineRule="auto"/>
        <w:rPr>
          <w:rFonts w:ascii="Calibri" w:hAnsi="Calibri" w:cs="Calibri"/>
          <w:b/>
        </w:rPr>
      </w:pPr>
      <w:r w:rsidRPr="00796571">
        <w:rPr>
          <w:rFonts w:ascii="Calibri" w:hAnsi="Calibri" w:cs="Calibri"/>
          <w:b/>
        </w:rPr>
        <w:t>Stage 2</w:t>
      </w:r>
    </w:p>
    <w:p w14:paraId="2FE692CE" w14:textId="5656182E" w:rsidR="00DF5E0E" w:rsidRPr="00DF5E0E" w:rsidRDefault="00DF5E0E" w:rsidP="00DF5E0E">
      <w:pPr>
        <w:pStyle w:val="ListParagraph"/>
        <w:numPr>
          <w:ilvl w:val="0"/>
          <w:numId w:val="3"/>
        </w:numPr>
        <w:spacing w:line="276" w:lineRule="auto"/>
        <w:rPr>
          <w:rFonts w:ascii="Calibri" w:hAnsi="Calibri" w:cs="Calibri"/>
        </w:rPr>
      </w:pPr>
      <w:r w:rsidRPr="00DF5E0E">
        <w:rPr>
          <w:rFonts w:ascii="Calibri" w:hAnsi="Calibri" w:cs="Calibri"/>
        </w:rPr>
        <w:t xml:space="preserve">The Complainant should be asked, if not already done so, to put their complaint in writing to the </w:t>
      </w:r>
    </w:p>
    <w:p w14:paraId="3B9AC526" w14:textId="77777777" w:rsidR="00DF5E0E" w:rsidRPr="00796571" w:rsidRDefault="00DF5E0E" w:rsidP="00DF5E0E">
      <w:pPr>
        <w:spacing w:line="276" w:lineRule="auto"/>
        <w:ind w:left="720" w:hanging="720"/>
        <w:rPr>
          <w:rFonts w:ascii="Calibri" w:hAnsi="Calibri" w:cs="Calibri"/>
        </w:rPr>
      </w:pPr>
      <w:r w:rsidRPr="00796571">
        <w:rPr>
          <w:rFonts w:ascii="Calibri" w:hAnsi="Calibri" w:cs="Calibri"/>
        </w:rPr>
        <w:t xml:space="preserve">            </w:t>
      </w:r>
      <w:r>
        <w:rPr>
          <w:rFonts w:ascii="Calibri" w:hAnsi="Calibri" w:cs="Calibri"/>
        </w:rPr>
        <w:t xml:space="preserve">  Complaints Officer, </w:t>
      </w:r>
      <w:r w:rsidRPr="00796571">
        <w:rPr>
          <w:rFonts w:ascii="Calibri" w:hAnsi="Calibri" w:cs="Calibri"/>
        </w:rPr>
        <w:t>providing as much detail of the complaint as possible.</w:t>
      </w:r>
    </w:p>
    <w:p w14:paraId="3B8A1441" w14:textId="7CB99195" w:rsidR="00DF5E0E" w:rsidRPr="00DF5E0E" w:rsidRDefault="00DF5E0E" w:rsidP="00DF5E0E">
      <w:pPr>
        <w:pStyle w:val="ListParagraph"/>
        <w:numPr>
          <w:ilvl w:val="0"/>
          <w:numId w:val="3"/>
        </w:numPr>
        <w:spacing w:line="276" w:lineRule="auto"/>
        <w:rPr>
          <w:rFonts w:ascii="Calibri" w:hAnsi="Calibri" w:cs="Calibri"/>
        </w:rPr>
      </w:pPr>
      <w:r w:rsidRPr="00DF5E0E">
        <w:rPr>
          <w:rFonts w:ascii="Calibri" w:hAnsi="Calibri" w:cs="Calibri"/>
        </w:rPr>
        <w:t xml:space="preserve">The Complaints Officer will ensure that all Complainants receive a response in writing </w:t>
      </w:r>
    </w:p>
    <w:p w14:paraId="3B37C619" w14:textId="77777777" w:rsidR="00DF5E0E" w:rsidRPr="00796571" w:rsidRDefault="00DF5E0E" w:rsidP="00DF5E0E">
      <w:pPr>
        <w:spacing w:line="276" w:lineRule="auto"/>
        <w:rPr>
          <w:rFonts w:ascii="Calibri" w:hAnsi="Calibri" w:cs="Calibri"/>
        </w:rPr>
      </w:pPr>
      <w:r w:rsidRPr="00796571">
        <w:rPr>
          <w:rFonts w:ascii="Calibri" w:hAnsi="Calibri" w:cs="Calibri"/>
        </w:rPr>
        <w:t xml:space="preserve">            </w:t>
      </w:r>
      <w:r>
        <w:rPr>
          <w:rFonts w:ascii="Calibri" w:hAnsi="Calibri" w:cs="Calibri"/>
        </w:rPr>
        <w:t xml:space="preserve"> </w:t>
      </w:r>
      <w:r w:rsidRPr="00796571">
        <w:rPr>
          <w:rFonts w:ascii="Calibri" w:hAnsi="Calibri" w:cs="Calibri"/>
        </w:rPr>
        <w:t xml:space="preserve"> within 10 working days of the letter/complaint note being issued.</w:t>
      </w:r>
    </w:p>
    <w:p w14:paraId="65B787AB" w14:textId="62530313" w:rsidR="00DF5E0E" w:rsidRDefault="00DF5E0E" w:rsidP="00DF5E0E">
      <w:pPr>
        <w:pStyle w:val="TOC4"/>
        <w:numPr>
          <w:ilvl w:val="0"/>
          <w:numId w:val="3"/>
        </w:numPr>
        <w:spacing w:line="276" w:lineRule="auto"/>
        <w:rPr>
          <w:rFonts w:ascii="Calibri" w:hAnsi="Calibri" w:cs="Calibri"/>
        </w:rPr>
      </w:pPr>
      <w:r w:rsidRPr="000F6067">
        <w:rPr>
          <w:rFonts w:ascii="Calibri" w:hAnsi="Calibri" w:cs="Calibri"/>
        </w:rPr>
        <w:t>This letter will summarise what action will be taken including  any disciplinary matters which arise</w:t>
      </w:r>
      <w:r>
        <w:rPr>
          <w:rFonts w:ascii="Calibri" w:hAnsi="Calibri" w:cs="Calibri"/>
        </w:rPr>
        <w:t xml:space="preserve"> </w:t>
      </w:r>
    </w:p>
    <w:p w14:paraId="4CDC9C1D" w14:textId="77777777" w:rsidR="00DF5E0E" w:rsidRPr="000F6067" w:rsidRDefault="00DF5E0E" w:rsidP="00DF5E0E">
      <w:pPr>
        <w:pStyle w:val="TOC4"/>
        <w:numPr>
          <w:ilvl w:val="0"/>
          <w:numId w:val="0"/>
        </w:numPr>
        <w:spacing w:line="276" w:lineRule="auto"/>
        <w:ind w:left="1080" w:hanging="1080"/>
        <w:rPr>
          <w:rFonts w:ascii="Calibri" w:hAnsi="Calibri" w:cs="Calibri"/>
        </w:rPr>
      </w:pPr>
      <w:r>
        <w:rPr>
          <w:rFonts w:ascii="Calibri" w:hAnsi="Calibri" w:cs="Calibri"/>
        </w:rPr>
        <w:t xml:space="preserve">              </w:t>
      </w:r>
      <w:r w:rsidRPr="000F6067">
        <w:rPr>
          <w:rFonts w:ascii="Calibri" w:hAnsi="Calibri" w:cs="Calibri"/>
        </w:rPr>
        <w:t>and/or any corrective action relating to the Advice Centre's procedure.</w:t>
      </w:r>
    </w:p>
    <w:p w14:paraId="465DDB14" w14:textId="251FDA89" w:rsidR="00DF5E0E" w:rsidRPr="00796571" w:rsidRDefault="00DF5E0E" w:rsidP="00DF5E0E">
      <w:pPr>
        <w:pStyle w:val="TOC4"/>
        <w:numPr>
          <w:ilvl w:val="0"/>
          <w:numId w:val="3"/>
        </w:numPr>
        <w:spacing w:line="276" w:lineRule="auto"/>
        <w:rPr>
          <w:rFonts w:ascii="Calibri" w:hAnsi="Calibri" w:cs="Calibri"/>
        </w:rPr>
      </w:pPr>
      <w:r w:rsidRPr="00796571">
        <w:rPr>
          <w:rFonts w:ascii="Calibri" w:hAnsi="Calibri" w:cs="Calibri"/>
        </w:rPr>
        <w:t xml:space="preserve">the </w:t>
      </w:r>
      <w:r>
        <w:rPr>
          <w:rFonts w:ascii="Calibri" w:hAnsi="Calibri" w:cs="Calibri"/>
        </w:rPr>
        <w:t>Complaints Officer</w:t>
      </w:r>
      <w:r w:rsidRPr="00796571">
        <w:rPr>
          <w:rFonts w:ascii="Calibri" w:hAnsi="Calibri" w:cs="Calibri"/>
        </w:rPr>
        <w:t xml:space="preserve"> will record on the Central File the action agreed and shall file with </w:t>
      </w:r>
    </w:p>
    <w:p w14:paraId="19AA603D" w14:textId="77777777" w:rsidR="00DF5E0E" w:rsidRPr="00796571" w:rsidRDefault="00DF5E0E" w:rsidP="00DF5E0E">
      <w:pPr>
        <w:pStyle w:val="TOC4"/>
        <w:numPr>
          <w:ilvl w:val="0"/>
          <w:numId w:val="0"/>
        </w:numPr>
        <w:spacing w:line="276" w:lineRule="auto"/>
        <w:ind w:left="-30"/>
        <w:rPr>
          <w:rFonts w:ascii="Calibri" w:hAnsi="Calibri" w:cs="Calibri"/>
        </w:rPr>
      </w:pPr>
      <w:r w:rsidRPr="00796571">
        <w:rPr>
          <w:rFonts w:ascii="Calibri" w:hAnsi="Calibri" w:cs="Calibri"/>
        </w:rPr>
        <w:t xml:space="preserve">              the original complaint a copy of the response to the client.</w:t>
      </w:r>
    </w:p>
    <w:p w14:paraId="383AD30F" w14:textId="77777777" w:rsidR="00DF5E0E" w:rsidRDefault="00DF5E0E" w:rsidP="00DF5E0E">
      <w:pPr>
        <w:tabs>
          <w:tab w:val="left" w:pos="0"/>
        </w:tabs>
        <w:spacing w:line="276" w:lineRule="auto"/>
        <w:rPr>
          <w:rFonts w:ascii="Calibri" w:hAnsi="Calibri" w:cs="Calibri"/>
        </w:rPr>
      </w:pPr>
      <w:r w:rsidRPr="00796571">
        <w:rPr>
          <w:rFonts w:ascii="Calibri" w:hAnsi="Calibri" w:cs="Calibri"/>
        </w:rPr>
        <w:lastRenderedPageBreak/>
        <w:t xml:space="preserve">If a response by letter is unsuitable the complainant will be offered an interview with the manager to provide the response verbally.  This meeting will be held within 10 working days. A written record of this interview will be kept and signed by the </w:t>
      </w:r>
      <w:r>
        <w:rPr>
          <w:rFonts w:ascii="Calibri" w:hAnsi="Calibri" w:cs="Calibri"/>
        </w:rPr>
        <w:t>C</w:t>
      </w:r>
      <w:r w:rsidRPr="00796571">
        <w:rPr>
          <w:rFonts w:ascii="Calibri" w:hAnsi="Calibri" w:cs="Calibri"/>
        </w:rPr>
        <w:t xml:space="preserve">omplainant. If the </w:t>
      </w:r>
      <w:r>
        <w:rPr>
          <w:rFonts w:ascii="Calibri" w:hAnsi="Calibri" w:cs="Calibri"/>
        </w:rPr>
        <w:t>C</w:t>
      </w:r>
      <w:r w:rsidRPr="00796571">
        <w:rPr>
          <w:rFonts w:ascii="Calibri" w:hAnsi="Calibri" w:cs="Calibri"/>
        </w:rPr>
        <w:t>omplainant is not satisfied, they should ask the matter to be dealt with under stage 3.</w:t>
      </w:r>
    </w:p>
    <w:p w14:paraId="43BFCA8E" w14:textId="77777777" w:rsidR="00DF5E0E" w:rsidRPr="00796571" w:rsidRDefault="00DF5E0E" w:rsidP="00DF5E0E">
      <w:pPr>
        <w:tabs>
          <w:tab w:val="left" w:pos="0"/>
        </w:tabs>
        <w:spacing w:line="276" w:lineRule="auto"/>
        <w:rPr>
          <w:rFonts w:ascii="Calibri" w:hAnsi="Calibri" w:cs="Calibri"/>
        </w:rPr>
      </w:pPr>
    </w:p>
    <w:p w14:paraId="2FCA76D7" w14:textId="53D07C62" w:rsidR="00DF5E0E" w:rsidRPr="00796571" w:rsidRDefault="00DF5E0E" w:rsidP="00DF5E0E">
      <w:pPr>
        <w:tabs>
          <w:tab w:val="left" w:pos="720"/>
        </w:tabs>
        <w:spacing w:line="276" w:lineRule="auto"/>
        <w:ind w:left="720" w:hanging="720"/>
        <w:rPr>
          <w:rFonts w:ascii="Calibri" w:hAnsi="Calibri" w:cs="Calibri"/>
          <w:b/>
        </w:rPr>
      </w:pPr>
      <w:r w:rsidRPr="00796571">
        <w:rPr>
          <w:rFonts w:ascii="Calibri" w:hAnsi="Calibri" w:cs="Calibri"/>
          <w:b/>
        </w:rPr>
        <w:t>Stage 3</w:t>
      </w:r>
    </w:p>
    <w:p w14:paraId="053DD400" w14:textId="77777777" w:rsidR="00DF5E0E" w:rsidRPr="00796571" w:rsidRDefault="00DF5E0E" w:rsidP="00DF5E0E">
      <w:pPr>
        <w:tabs>
          <w:tab w:val="left" w:pos="0"/>
        </w:tabs>
        <w:spacing w:line="276" w:lineRule="auto"/>
        <w:rPr>
          <w:rFonts w:ascii="Calibri" w:hAnsi="Calibri" w:cs="Calibri"/>
        </w:rPr>
      </w:pPr>
      <w:r w:rsidRPr="00796571">
        <w:rPr>
          <w:rFonts w:ascii="Calibri" w:hAnsi="Calibri" w:cs="Calibri"/>
        </w:rPr>
        <w:t xml:space="preserve">Where the matter is not resolved by stage 2, the </w:t>
      </w:r>
      <w:r>
        <w:rPr>
          <w:rFonts w:ascii="Calibri" w:hAnsi="Calibri" w:cs="Calibri"/>
        </w:rPr>
        <w:t>M</w:t>
      </w:r>
      <w:r w:rsidRPr="00796571">
        <w:rPr>
          <w:rFonts w:ascii="Calibri" w:hAnsi="Calibri" w:cs="Calibri"/>
        </w:rPr>
        <w:t>anager should immediately refer the complaint to the Chair of the Management Committee with copies of all written correspondence being sent to the Committee.</w:t>
      </w:r>
    </w:p>
    <w:p w14:paraId="2FFAB8D3" w14:textId="77777777" w:rsidR="00DF5E0E" w:rsidRPr="00796571" w:rsidRDefault="00DF5E0E" w:rsidP="00DF5E0E">
      <w:pPr>
        <w:tabs>
          <w:tab w:val="left" w:pos="0"/>
        </w:tabs>
        <w:spacing w:line="276" w:lineRule="auto"/>
        <w:rPr>
          <w:rFonts w:ascii="Calibri" w:hAnsi="Calibri" w:cs="Calibri"/>
        </w:rPr>
      </w:pPr>
      <w:r w:rsidRPr="00796571">
        <w:rPr>
          <w:rFonts w:ascii="Calibri" w:hAnsi="Calibri" w:cs="Calibri"/>
        </w:rPr>
        <w:t xml:space="preserve">The </w:t>
      </w:r>
      <w:r>
        <w:rPr>
          <w:rFonts w:ascii="Calibri" w:hAnsi="Calibri" w:cs="Calibri"/>
        </w:rPr>
        <w:t>C</w:t>
      </w:r>
      <w:r w:rsidRPr="00796571">
        <w:rPr>
          <w:rFonts w:ascii="Calibri" w:hAnsi="Calibri" w:cs="Calibri"/>
        </w:rPr>
        <w:t xml:space="preserve">omplainant will be informed immediately by the </w:t>
      </w:r>
      <w:r>
        <w:rPr>
          <w:rFonts w:ascii="Calibri" w:hAnsi="Calibri" w:cs="Calibri"/>
        </w:rPr>
        <w:t>M</w:t>
      </w:r>
      <w:r w:rsidRPr="00796571">
        <w:rPr>
          <w:rFonts w:ascii="Calibri" w:hAnsi="Calibri" w:cs="Calibri"/>
        </w:rPr>
        <w:t>anager that the above action is taking place, and the panel will also be contacting the worker against whom the complaint is made.</w:t>
      </w:r>
    </w:p>
    <w:p w14:paraId="409152AA" w14:textId="77777777" w:rsidR="00DF5E0E" w:rsidRPr="00796571" w:rsidRDefault="00DF5E0E" w:rsidP="00DF5E0E">
      <w:pPr>
        <w:tabs>
          <w:tab w:val="left" w:pos="0"/>
        </w:tabs>
        <w:spacing w:line="276" w:lineRule="auto"/>
        <w:rPr>
          <w:rFonts w:ascii="Calibri" w:hAnsi="Calibri" w:cs="Calibri"/>
        </w:rPr>
      </w:pPr>
      <w:r w:rsidRPr="00796571">
        <w:rPr>
          <w:rFonts w:ascii="Calibri" w:hAnsi="Calibri" w:cs="Calibri"/>
        </w:rPr>
        <w:t>The Chair will review the decision made at Stage 2 and may seek further clarification from any of the parties involved.</w:t>
      </w:r>
    </w:p>
    <w:p w14:paraId="221D1FB2" w14:textId="77777777" w:rsidR="00DF5E0E" w:rsidRPr="00796571" w:rsidRDefault="00DF5E0E" w:rsidP="00DF5E0E">
      <w:pPr>
        <w:tabs>
          <w:tab w:val="left" w:pos="0"/>
        </w:tabs>
        <w:spacing w:line="276" w:lineRule="auto"/>
        <w:rPr>
          <w:rFonts w:ascii="Calibri" w:hAnsi="Calibri" w:cs="Calibri"/>
        </w:rPr>
      </w:pPr>
      <w:r w:rsidRPr="00796571">
        <w:rPr>
          <w:rFonts w:ascii="Calibri" w:hAnsi="Calibri" w:cs="Calibri"/>
        </w:rPr>
        <w:t>The Chair will notify the Management Committee of their reason and decision within 15 working days of having received notice of the complaint.</w:t>
      </w:r>
    </w:p>
    <w:p w14:paraId="5255C4A2" w14:textId="77777777" w:rsidR="00DF5E0E" w:rsidRPr="00796571" w:rsidRDefault="00DF5E0E" w:rsidP="00DF5E0E">
      <w:pPr>
        <w:tabs>
          <w:tab w:val="left" w:pos="0"/>
        </w:tabs>
        <w:spacing w:line="276" w:lineRule="auto"/>
        <w:rPr>
          <w:rFonts w:ascii="Calibri" w:hAnsi="Calibri" w:cs="Calibri"/>
        </w:rPr>
      </w:pPr>
      <w:r w:rsidRPr="00796571">
        <w:rPr>
          <w:rFonts w:ascii="Calibri" w:hAnsi="Calibri" w:cs="Calibri"/>
        </w:rPr>
        <w:t>The Management Committee decision will be final. The manger is responsible for ensuring records of the meeting are kept and complaints monitoring form is completed.</w:t>
      </w:r>
    </w:p>
    <w:p w14:paraId="3F6553F1" w14:textId="77777777" w:rsidR="00DF5E0E" w:rsidRPr="00796571" w:rsidRDefault="00DF5E0E" w:rsidP="00DF5E0E">
      <w:pPr>
        <w:tabs>
          <w:tab w:val="left" w:pos="0"/>
        </w:tabs>
        <w:spacing w:line="276" w:lineRule="auto"/>
        <w:rPr>
          <w:rFonts w:ascii="Calibri" w:hAnsi="Calibri" w:cs="Calibri"/>
        </w:rPr>
      </w:pPr>
    </w:p>
    <w:p w14:paraId="2D521D44" w14:textId="77777777" w:rsidR="00DF5E0E" w:rsidRPr="00796571" w:rsidRDefault="00DF5E0E" w:rsidP="00DF5E0E">
      <w:pPr>
        <w:tabs>
          <w:tab w:val="left" w:pos="720"/>
        </w:tabs>
        <w:spacing w:line="276" w:lineRule="auto"/>
        <w:ind w:left="720" w:hanging="720"/>
        <w:rPr>
          <w:rFonts w:ascii="Calibri" w:hAnsi="Calibri" w:cs="Calibri"/>
          <w:b/>
        </w:rPr>
      </w:pPr>
      <w:r w:rsidRPr="00796571">
        <w:rPr>
          <w:rFonts w:ascii="Calibri" w:hAnsi="Calibri" w:cs="Calibri"/>
          <w:b/>
        </w:rPr>
        <w:t xml:space="preserve">12.7 </w:t>
      </w:r>
      <w:r w:rsidRPr="00796571">
        <w:rPr>
          <w:rFonts w:ascii="Calibri" w:hAnsi="Calibri" w:cs="Calibri"/>
          <w:b/>
        </w:rPr>
        <w:tab/>
        <w:t>Corrective Action</w:t>
      </w:r>
    </w:p>
    <w:p w14:paraId="423995F1" w14:textId="77777777" w:rsidR="00DF5E0E" w:rsidRPr="00796571" w:rsidRDefault="00DF5E0E" w:rsidP="00DF5E0E">
      <w:pPr>
        <w:spacing w:line="276" w:lineRule="auto"/>
        <w:rPr>
          <w:rFonts w:ascii="Calibri" w:hAnsi="Calibri" w:cs="Calibri"/>
        </w:rPr>
      </w:pPr>
      <w:r w:rsidRPr="00796571">
        <w:rPr>
          <w:rFonts w:ascii="Calibri" w:hAnsi="Calibri" w:cs="Calibri"/>
        </w:rPr>
        <w:t>Following a substantiated complaint, corrective action will be taken. The circumstances vary considerably, and the action required must be appropriate to the relevant facts. Any action taken relating to an individual staff member will be through the Advice Centre's disciplinary procedure.</w:t>
      </w:r>
    </w:p>
    <w:p w14:paraId="363A0908" w14:textId="77777777" w:rsidR="00DF5E0E" w:rsidRPr="00796571" w:rsidRDefault="00DF5E0E" w:rsidP="00DF5E0E">
      <w:pPr>
        <w:tabs>
          <w:tab w:val="left" w:pos="0"/>
        </w:tabs>
        <w:spacing w:line="276" w:lineRule="auto"/>
        <w:rPr>
          <w:rFonts w:ascii="Calibri" w:hAnsi="Calibri" w:cs="Calibri"/>
        </w:rPr>
      </w:pPr>
      <w:r w:rsidRPr="00796571">
        <w:rPr>
          <w:rFonts w:ascii="Calibri" w:hAnsi="Calibri" w:cs="Calibri"/>
        </w:rPr>
        <w:t>The Chairperson will prepare a report yearly on complaint trends with a view to making recommendations to the Management Committee, or improvements which should be made to prevent the recurrence of complaints.</w:t>
      </w:r>
    </w:p>
    <w:p w14:paraId="6B794082" w14:textId="77777777" w:rsidR="00DF5E0E" w:rsidRDefault="00DF5E0E" w:rsidP="00DF5E0E">
      <w:pPr>
        <w:tabs>
          <w:tab w:val="left" w:pos="0"/>
        </w:tabs>
        <w:spacing w:line="276" w:lineRule="auto"/>
        <w:rPr>
          <w:rFonts w:ascii="Calibri" w:hAnsi="Calibri" w:cs="Calibri"/>
        </w:rPr>
      </w:pPr>
      <w:r w:rsidRPr="00796571">
        <w:rPr>
          <w:rFonts w:ascii="Calibri" w:hAnsi="Calibri" w:cs="Calibri"/>
        </w:rPr>
        <w:t xml:space="preserve">If the unresolved complaint relates to a debt or financial matter and falls within the jurisdiction of the </w:t>
      </w:r>
      <w:r w:rsidRPr="00796571">
        <w:rPr>
          <w:rFonts w:ascii="Calibri" w:hAnsi="Calibri" w:cs="Calibri"/>
          <w:i/>
          <w:u w:val="single"/>
        </w:rPr>
        <w:t>Financial Ombudsman Service</w:t>
      </w:r>
      <w:r w:rsidRPr="00796571">
        <w:rPr>
          <w:rFonts w:ascii="Calibri" w:hAnsi="Calibri" w:cs="Calibri"/>
        </w:rPr>
        <w:t>, the complainant will be notified in writing the processes of taking their matter further with the financial ombudsman service.</w:t>
      </w:r>
    </w:p>
    <w:p w14:paraId="33C83C52" w14:textId="77777777" w:rsidR="00021B81" w:rsidRDefault="00021B81"/>
    <w:sectPr w:rsidR="00021B81" w:rsidSect="00DF5E0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B2127"/>
    <w:multiLevelType w:val="hybridMultilevel"/>
    <w:tmpl w:val="A73C3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64791C"/>
    <w:multiLevelType w:val="hybridMultilevel"/>
    <w:tmpl w:val="7C508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6F27604"/>
    <w:multiLevelType w:val="multilevel"/>
    <w:tmpl w:val="E63052D2"/>
    <w:lvl w:ilvl="0">
      <w:start w:val="5"/>
      <w:numFmt w:val="decimal"/>
      <w:lvlText w:val="%1"/>
      <w:lvlJc w:val="left"/>
      <w:pPr>
        <w:tabs>
          <w:tab w:val="num" w:pos="720"/>
        </w:tabs>
        <w:ind w:left="720" w:hanging="720"/>
      </w:pPr>
      <w:rPr>
        <w:rFonts w:hint="default"/>
      </w:rPr>
    </w:lvl>
    <w:lvl w:ilvl="1">
      <w:start w:val="2"/>
      <w:numFmt w:val="decimal"/>
      <w:pStyle w:val="TOC4"/>
      <w:lvlText w:val="%1.%2"/>
      <w:lvlJc w:val="left"/>
      <w:pPr>
        <w:tabs>
          <w:tab w:val="num" w:pos="1080"/>
        </w:tabs>
        <w:ind w:left="1080" w:hanging="72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num w:numId="1" w16cid:durableId="1723213752">
    <w:abstractNumId w:val="2"/>
  </w:num>
  <w:num w:numId="2" w16cid:durableId="1735930015">
    <w:abstractNumId w:val="0"/>
  </w:num>
  <w:num w:numId="3" w16cid:durableId="1764295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E0E"/>
    <w:rsid w:val="00021B81"/>
    <w:rsid w:val="001E1C57"/>
    <w:rsid w:val="005501BA"/>
    <w:rsid w:val="00DF5E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2C98E"/>
  <w15:chartTrackingRefBased/>
  <w15:docId w15:val="{F3477869-C2F6-4475-8F7A-F08A64884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kern w:val="2"/>
        <w:sz w:val="24"/>
        <w:szCs w:val="28"/>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E0E"/>
    <w:pPr>
      <w:spacing w:after="0" w:line="240" w:lineRule="auto"/>
    </w:pPr>
    <w:rPr>
      <w:rFonts w:ascii="Arial" w:eastAsia="Times New Roman" w:hAnsi="Arial" w:cs="Times New Roman"/>
      <w:kern w:val="0"/>
      <w:szCs w:val="24"/>
      <w14:ligatures w14:val="none"/>
    </w:rPr>
  </w:style>
  <w:style w:type="paragraph" w:styleId="Heading1">
    <w:name w:val="heading 1"/>
    <w:basedOn w:val="Normal"/>
    <w:next w:val="Normal"/>
    <w:link w:val="Heading1Char"/>
    <w:uiPriority w:val="9"/>
    <w:qFormat/>
    <w:rsid w:val="00DF5E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5E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5E0E"/>
    <w:pPr>
      <w:keepNext/>
      <w:keepLines/>
      <w:spacing w:before="160" w:after="80"/>
      <w:outlineLvl w:val="2"/>
    </w:pPr>
    <w:rPr>
      <w:rFonts w:asciiTheme="minorHAnsi" w:eastAsiaTheme="majorEastAsia" w:hAnsiTheme="minorHAnsi" w:cstheme="majorBidi"/>
      <w:color w:val="0F4761" w:themeColor="accent1" w:themeShade="BF"/>
      <w:sz w:val="28"/>
    </w:rPr>
  </w:style>
  <w:style w:type="paragraph" w:styleId="Heading4">
    <w:name w:val="heading 4"/>
    <w:basedOn w:val="Normal"/>
    <w:next w:val="Normal"/>
    <w:link w:val="Heading4Char"/>
    <w:uiPriority w:val="9"/>
    <w:semiHidden/>
    <w:unhideWhenUsed/>
    <w:qFormat/>
    <w:rsid w:val="00DF5E0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F5E0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F5E0E"/>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F5E0E"/>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F5E0E"/>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F5E0E"/>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5E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5E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5E0E"/>
    <w:rPr>
      <w:rFonts w:asciiTheme="minorHAnsi" w:eastAsiaTheme="majorEastAsia" w:hAnsiTheme="minorHAnsi" w:cstheme="majorBidi"/>
      <w:color w:val="0F4761" w:themeColor="accent1" w:themeShade="BF"/>
      <w:sz w:val="28"/>
    </w:rPr>
  </w:style>
  <w:style w:type="character" w:customStyle="1" w:styleId="Heading4Char">
    <w:name w:val="Heading 4 Char"/>
    <w:basedOn w:val="DefaultParagraphFont"/>
    <w:link w:val="Heading4"/>
    <w:uiPriority w:val="9"/>
    <w:semiHidden/>
    <w:rsid w:val="00DF5E0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F5E0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F5E0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F5E0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F5E0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F5E0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F5E0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5E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5E0E"/>
    <w:pPr>
      <w:numPr>
        <w:ilvl w:val="1"/>
      </w:numPr>
    </w:pPr>
    <w:rPr>
      <w:rFonts w:asciiTheme="minorHAnsi" w:eastAsiaTheme="majorEastAsia" w:hAnsiTheme="minorHAnsi" w:cstheme="majorBidi"/>
      <w:color w:val="595959" w:themeColor="text1" w:themeTint="A6"/>
      <w:spacing w:val="15"/>
      <w:sz w:val="28"/>
    </w:rPr>
  </w:style>
  <w:style w:type="character" w:customStyle="1" w:styleId="SubtitleChar">
    <w:name w:val="Subtitle Char"/>
    <w:basedOn w:val="DefaultParagraphFont"/>
    <w:link w:val="Subtitle"/>
    <w:uiPriority w:val="11"/>
    <w:rsid w:val="00DF5E0E"/>
    <w:rPr>
      <w:rFonts w:asciiTheme="minorHAnsi" w:eastAsiaTheme="majorEastAsia" w:hAnsiTheme="minorHAnsi" w:cstheme="majorBidi"/>
      <w:color w:val="595959" w:themeColor="text1" w:themeTint="A6"/>
      <w:spacing w:val="15"/>
      <w:sz w:val="28"/>
    </w:rPr>
  </w:style>
  <w:style w:type="paragraph" w:styleId="Quote">
    <w:name w:val="Quote"/>
    <w:basedOn w:val="Normal"/>
    <w:next w:val="Normal"/>
    <w:link w:val="QuoteChar"/>
    <w:uiPriority w:val="29"/>
    <w:qFormat/>
    <w:rsid w:val="00DF5E0E"/>
    <w:pPr>
      <w:spacing w:before="160"/>
      <w:jc w:val="center"/>
    </w:pPr>
    <w:rPr>
      <w:i/>
      <w:iCs/>
      <w:color w:val="404040" w:themeColor="text1" w:themeTint="BF"/>
    </w:rPr>
  </w:style>
  <w:style w:type="character" w:customStyle="1" w:styleId="QuoteChar">
    <w:name w:val="Quote Char"/>
    <w:basedOn w:val="DefaultParagraphFont"/>
    <w:link w:val="Quote"/>
    <w:uiPriority w:val="29"/>
    <w:rsid w:val="00DF5E0E"/>
    <w:rPr>
      <w:i/>
      <w:iCs/>
      <w:color w:val="404040" w:themeColor="text1" w:themeTint="BF"/>
    </w:rPr>
  </w:style>
  <w:style w:type="paragraph" w:styleId="ListParagraph">
    <w:name w:val="List Paragraph"/>
    <w:basedOn w:val="Normal"/>
    <w:uiPriority w:val="34"/>
    <w:qFormat/>
    <w:rsid w:val="00DF5E0E"/>
    <w:pPr>
      <w:ind w:left="720"/>
      <w:contextualSpacing/>
    </w:pPr>
  </w:style>
  <w:style w:type="character" w:styleId="IntenseEmphasis">
    <w:name w:val="Intense Emphasis"/>
    <w:basedOn w:val="DefaultParagraphFont"/>
    <w:uiPriority w:val="21"/>
    <w:qFormat/>
    <w:rsid w:val="00DF5E0E"/>
    <w:rPr>
      <w:i/>
      <w:iCs/>
      <w:color w:val="0F4761" w:themeColor="accent1" w:themeShade="BF"/>
    </w:rPr>
  </w:style>
  <w:style w:type="paragraph" w:styleId="IntenseQuote">
    <w:name w:val="Intense Quote"/>
    <w:basedOn w:val="Normal"/>
    <w:next w:val="Normal"/>
    <w:link w:val="IntenseQuoteChar"/>
    <w:uiPriority w:val="30"/>
    <w:qFormat/>
    <w:rsid w:val="00DF5E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5E0E"/>
    <w:rPr>
      <w:i/>
      <w:iCs/>
      <w:color w:val="0F4761" w:themeColor="accent1" w:themeShade="BF"/>
    </w:rPr>
  </w:style>
  <w:style w:type="character" w:styleId="IntenseReference">
    <w:name w:val="Intense Reference"/>
    <w:basedOn w:val="DefaultParagraphFont"/>
    <w:uiPriority w:val="32"/>
    <w:qFormat/>
    <w:rsid w:val="00DF5E0E"/>
    <w:rPr>
      <w:b/>
      <w:bCs/>
      <w:smallCaps/>
      <w:color w:val="0F4761" w:themeColor="accent1" w:themeShade="BF"/>
      <w:spacing w:val="5"/>
    </w:rPr>
  </w:style>
  <w:style w:type="paragraph" w:styleId="BodyTextIndent">
    <w:name w:val="Body Text Indent"/>
    <w:basedOn w:val="Normal"/>
    <w:link w:val="BodyTextIndentChar"/>
    <w:rsid w:val="00DF5E0E"/>
    <w:pPr>
      <w:spacing w:after="120"/>
      <w:ind w:left="720" w:hanging="720"/>
    </w:pPr>
    <w:rPr>
      <w:szCs w:val="20"/>
    </w:rPr>
  </w:style>
  <w:style w:type="character" w:customStyle="1" w:styleId="BodyTextIndentChar">
    <w:name w:val="Body Text Indent Char"/>
    <w:basedOn w:val="DefaultParagraphFont"/>
    <w:link w:val="BodyTextIndent"/>
    <w:rsid w:val="00DF5E0E"/>
    <w:rPr>
      <w:rFonts w:ascii="Arial" w:eastAsia="Times New Roman" w:hAnsi="Arial" w:cs="Times New Roman"/>
      <w:kern w:val="0"/>
      <w:szCs w:val="20"/>
      <w14:ligatures w14:val="none"/>
    </w:rPr>
  </w:style>
  <w:style w:type="paragraph" w:styleId="TOC4">
    <w:name w:val="toc 4"/>
    <w:basedOn w:val="Normal"/>
    <w:next w:val="Normal"/>
    <w:autoRedefine/>
    <w:semiHidden/>
    <w:rsid w:val="00DF5E0E"/>
    <w:pPr>
      <w:numPr>
        <w:ilvl w:val="1"/>
        <w:numId w:val="1"/>
      </w:numPr>
      <w:spacing w:line="360" w:lineRule="auto"/>
      <w:ind w:hanging="10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652</Words>
  <Characters>3717</Characters>
  <Application>Microsoft Office Word</Application>
  <DocSecurity>0</DocSecurity>
  <Lines>30</Lines>
  <Paragraphs>8</Paragraphs>
  <ScaleCrop>false</ScaleCrop>
  <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Mayo</dc:creator>
  <cp:keywords/>
  <dc:description/>
  <cp:lastModifiedBy>Sandra Mayo</cp:lastModifiedBy>
  <cp:revision>1</cp:revision>
  <dcterms:created xsi:type="dcterms:W3CDTF">2025-02-05T15:40:00Z</dcterms:created>
  <dcterms:modified xsi:type="dcterms:W3CDTF">2025-02-05T15:43:00Z</dcterms:modified>
</cp:coreProperties>
</file>